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B6397" w14:textId="77777777" w:rsidR="003D326A" w:rsidRDefault="003D326A" w:rsidP="003D326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ШИФР _____________</w:t>
      </w:r>
    </w:p>
    <w:p w14:paraId="48585D64" w14:textId="77777777" w:rsidR="003D326A" w:rsidRDefault="003D326A" w:rsidP="003D326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</w:p>
    <w:p w14:paraId="01038E63" w14:textId="77777777" w:rsidR="00781790" w:rsidRDefault="003D326A" w:rsidP="003D326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</w:t>
      </w:r>
    </w:p>
    <w:p w14:paraId="007A2344" w14:textId="77777777" w:rsidR="003D326A" w:rsidRDefault="003D326A" w:rsidP="003D326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ПО </w:t>
      </w:r>
      <w:r w:rsidR="00781790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ОСНОВАМ БЕЗОПАСНОСТИ ЖИЗНЕДЕЯТЕЛЬНОСТИ</w:t>
      </w:r>
    </w:p>
    <w:p w14:paraId="68A79D20" w14:textId="56AA8330" w:rsidR="00B04672" w:rsidRPr="00781790" w:rsidRDefault="003D326A" w:rsidP="003D326A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ШКОЛЬНЫЙ ЭТАП</w:t>
      </w:r>
      <w:r w:rsidR="00B04672">
        <w:rPr>
          <w:rFonts w:ascii="Times New Roman" w:eastAsia="Arial Unicode MS" w:hAnsi="Times New Roman"/>
          <w:b/>
          <w:bCs/>
          <w:color w:val="000000"/>
          <w:spacing w:val="20"/>
        </w:rPr>
        <w:t xml:space="preserve">, </w:t>
      </w:r>
      <w:r w:rsidR="00DC46EB">
        <w:rPr>
          <w:b/>
          <w:bCs/>
          <w:color w:val="000000"/>
          <w:spacing w:val="-9"/>
          <w:sz w:val="28"/>
          <w:szCs w:val="28"/>
        </w:rPr>
        <w:t>202</w:t>
      </w:r>
      <w:r w:rsidR="00104B71">
        <w:rPr>
          <w:b/>
          <w:bCs/>
          <w:color w:val="000000"/>
          <w:spacing w:val="-9"/>
          <w:sz w:val="28"/>
          <w:szCs w:val="28"/>
          <w:lang w:val="en-US"/>
        </w:rPr>
        <w:t>4</w:t>
      </w:r>
      <w:r w:rsidR="00DC46EB">
        <w:rPr>
          <w:b/>
          <w:bCs/>
          <w:color w:val="000000"/>
          <w:spacing w:val="-9"/>
          <w:sz w:val="28"/>
          <w:szCs w:val="28"/>
        </w:rPr>
        <w:t>-202</w:t>
      </w:r>
      <w:r w:rsidR="00104B71">
        <w:rPr>
          <w:b/>
          <w:bCs/>
          <w:color w:val="000000"/>
          <w:spacing w:val="-9"/>
          <w:sz w:val="28"/>
          <w:szCs w:val="28"/>
          <w:lang w:val="en-US"/>
        </w:rPr>
        <w:t>5</w:t>
      </w:r>
      <w:r w:rsidR="00DC46EB">
        <w:rPr>
          <w:b/>
          <w:bCs/>
          <w:color w:val="000000"/>
          <w:spacing w:val="-9"/>
          <w:sz w:val="28"/>
          <w:szCs w:val="28"/>
        </w:rPr>
        <w:t xml:space="preserve">   </w:t>
      </w:r>
      <w:r w:rsidR="00B04672" w:rsidRPr="00781790">
        <w:rPr>
          <w:rFonts w:ascii="Times New Roman" w:hAnsi="Times New Roman"/>
          <w:b/>
          <w:bCs/>
          <w:sz w:val="28"/>
        </w:rPr>
        <w:t>УЧЕБНЫЙ ГОД</w:t>
      </w:r>
    </w:p>
    <w:p w14:paraId="0143CD86" w14:textId="77777777" w:rsidR="00781790" w:rsidRPr="00781790" w:rsidRDefault="00781790" w:rsidP="00781790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781790">
        <w:rPr>
          <w:rFonts w:ascii="Times New Roman" w:hAnsi="Times New Roman"/>
          <w:b/>
          <w:bCs/>
          <w:sz w:val="28"/>
        </w:rPr>
        <w:t xml:space="preserve">10-11 КЛАССЫ </w:t>
      </w:r>
    </w:p>
    <w:p w14:paraId="21304055" w14:textId="77777777" w:rsidR="00B04672" w:rsidRDefault="00B04672" w:rsidP="00B04672">
      <w:pPr>
        <w:spacing w:after="0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</w:p>
    <w:p w14:paraId="5320CEA0" w14:textId="77777777" w:rsidR="00B04672" w:rsidRDefault="00B04672" w:rsidP="00B04672">
      <w:pPr>
        <w:spacing w:after="0"/>
        <w:jc w:val="center"/>
        <w:rPr>
          <w:rFonts w:ascii="Times New Roman" w:hAnsi="Times New Roman"/>
          <w:b/>
          <w:bCs/>
          <w:spacing w:val="30"/>
        </w:rPr>
      </w:pPr>
      <w:r>
        <w:rPr>
          <w:rFonts w:ascii="Times New Roman" w:hAnsi="Times New Roman"/>
          <w:b/>
          <w:bCs/>
          <w:spacing w:val="30"/>
        </w:rPr>
        <w:t>ТЕОРЕТИЧЕСКИЙ ТУР</w:t>
      </w:r>
    </w:p>
    <w:p w14:paraId="2CA3BBFC" w14:textId="77777777" w:rsidR="00B04672" w:rsidRDefault="00B04672" w:rsidP="00B04672">
      <w:pPr>
        <w:spacing w:after="0"/>
        <w:jc w:val="center"/>
        <w:rPr>
          <w:rFonts w:ascii="Times New Roman" w:hAnsi="Times New Roman"/>
          <w:b/>
          <w:bCs/>
        </w:rPr>
      </w:pPr>
    </w:p>
    <w:p w14:paraId="206F8B44" w14:textId="77777777" w:rsidR="00B04672" w:rsidRDefault="00B04672" w:rsidP="00B04672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т</w:t>
      </w:r>
    </w:p>
    <w:p w14:paraId="723E6593" w14:textId="77777777" w:rsidR="00B04672" w:rsidRDefault="00B04672" w:rsidP="00B04672">
      <w:pPr>
        <w:spacing w:after="0"/>
        <w:jc w:val="right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Cs/>
          <w:u w:val="single"/>
        </w:rPr>
        <w:t>Максимальное количество баллов за теоретический тур – 100</w:t>
      </w:r>
    </w:p>
    <w:p w14:paraId="5ECBA93E" w14:textId="77777777" w:rsidR="00B04672" w:rsidRDefault="00B04672" w:rsidP="00B04672">
      <w:pPr>
        <w:spacing w:after="0"/>
        <w:jc w:val="right"/>
        <w:rPr>
          <w:rFonts w:ascii="Times New Roman" w:hAnsi="Times New Roman"/>
          <w:b/>
          <w:bCs/>
        </w:rPr>
      </w:pPr>
    </w:p>
    <w:p w14:paraId="46289EA4" w14:textId="77777777" w:rsidR="00B04672" w:rsidRDefault="00B04672" w:rsidP="00487B16">
      <w:pPr>
        <w:pStyle w:val="Default"/>
        <w:numPr>
          <w:ilvl w:val="0"/>
          <w:numId w:val="1"/>
        </w:numPr>
        <w:jc w:val="center"/>
        <w:rPr>
          <w:b/>
          <w:color w:val="auto"/>
        </w:rPr>
      </w:pPr>
      <w:r>
        <w:rPr>
          <w:b/>
          <w:color w:val="auto"/>
        </w:rPr>
        <w:t xml:space="preserve">Письменные задания теоретического тура </w:t>
      </w:r>
      <w:r>
        <w:rPr>
          <w:b/>
          <w:bCs/>
          <w:color w:val="auto"/>
        </w:rPr>
        <w:t>(</w:t>
      </w:r>
      <w:r>
        <w:rPr>
          <w:b/>
          <w:color w:val="auto"/>
        </w:rPr>
        <w:t>60 баллов)</w:t>
      </w:r>
    </w:p>
    <w:p w14:paraId="1F5AE1BB" w14:textId="77777777" w:rsidR="00487B16" w:rsidRPr="00487B16" w:rsidRDefault="00487B16" w:rsidP="00487B16">
      <w:pPr>
        <w:pStyle w:val="Default"/>
        <w:ind w:left="360"/>
        <w:rPr>
          <w:b/>
          <w:color w:val="auto"/>
        </w:rPr>
      </w:pPr>
    </w:p>
    <w:p w14:paraId="7C9288D7" w14:textId="77777777" w:rsidR="003149D6" w:rsidRPr="0079763B" w:rsidRDefault="003149D6" w:rsidP="00314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763B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862028" w:rsidRPr="00862028">
        <w:rPr>
          <w:rFonts w:ascii="Times New Roman" w:hAnsi="Times New Roman" w:cs="Times New Roman"/>
          <w:b/>
          <w:bCs/>
          <w:sz w:val="24"/>
          <w:szCs w:val="24"/>
        </w:rPr>
        <w:t>В какое время (в какой ситуации) применяется международное гуманитарное право, и в какое время применяется декларация прав человека? На кого распространяется международное гуманитарное право и на кого распространяется декларация прав человека?</w:t>
      </w:r>
    </w:p>
    <w:p w14:paraId="1C988C01" w14:textId="77777777" w:rsidR="003149D6" w:rsidRPr="0079763B" w:rsidRDefault="003149D6" w:rsidP="00314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3FCB6C" w14:textId="77777777" w:rsidR="003149D6" w:rsidRDefault="003149D6" w:rsidP="003149D6">
      <w:pPr>
        <w:shd w:val="clear" w:color="auto" w:fill="FFFFFF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D326A">
        <w:rPr>
          <w:rFonts w:ascii="Times New Roman" w:hAnsi="Times New Roman" w:cs="Times New Roman"/>
          <w:iCs/>
          <w:sz w:val="24"/>
          <w:szCs w:val="24"/>
        </w:rPr>
        <w:t>__________</w:t>
      </w:r>
    </w:p>
    <w:p w14:paraId="616BA588" w14:textId="77777777" w:rsidR="003D326A" w:rsidRPr="0079763B" w:rsidRDefault="003D326A" w:rsidP="003D326A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BA2E31" w14:textId="77777777" w:rsidR="003149D6" w:rsidRDefault="003D326A" w:rsidP="003D326A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8AFB31" w14:textId="77777777" w:rsidR="003D326A" w:rsidRPr="0079763B" w:rsidRDefault="003D326A" w:rsidP="003D326A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D38E7F" w14:textId="77777777" w:rsidR="003149D6" w:rsidRDefault="003149D6" w:rsidP="003149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Оценочные баллы: максимальный </w:t>
      </w:r>
      <w:r w:rsidRPr="00F37005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20</w:t>
      </w:r>
      <w:r w:rsidRPr="00F37005">
        <w:rPr>
          <w:rFonts w:ascii="Times New Roman" w:hAnsi="Times New Roman"/>
          <w:sz w:val="24"/>
          <w:szCs w:val="24"/>
        </w:rPr>
        <w:t xml:space="preserve"> баллов;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37005">
        <w:rPr>
          <w:rFonts w:ascii="Times New Roman" w:hAnsi="Times New Roman"/>
          <w:b/>
          <w:sz w:val="24"/>
          <w:szCs w:val="24"/>
        </w:rPr>
        <w:t>фактический -</w:t>
      </w:r>
      <w:r>
        <w:rPr>
          <w:rFonts w:ascii="Times New Roman" w:hAnsi="Times New Roman"/>
          <w:b/>
          <w:sz w:val="24"/>
          <w:szCs w:val="24"/>
        </w:rPr>
        <w:t xml:space="preserve"> ____ баллов</w:t>
      </w:r>
    </w:p>
    <w:p w14:paraId="6B0E762D" w14:textId="77777777" w:rsidR="003149D6" w:rsidRDefault="003149D6" w:rsidP="003149D6">
      <w:pPr>
        <w:spacing w:after="0"/>
        <w:rPr>
          <w:b/>
          <w:sz w:val="24"/>
          <w:szCs w:val="24"/>
        </w:rPr>
      </w:pPr>
    </w:p>
    <w:p w14:paraId="24D88699" w14:textId="77777777" w:rsidR="003149D6" w:rsidRPr="00862028" w:rsidRDefault="003149D6" w:rsidP="00314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2955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028" w:rsidRPr="00862028">
        <w:rPr>
          <w:rFonts w:ascii="Times New Roman" w:hAnsi="Times New Roman" w:cs="Times New Roman"/>
          <w:b/>
          <w:bCs/>
          <w:sz w:val="24"/>
          <w:szCs w:val="24"/>
        </w:rPr>
        <w:t>Специалисты утверждают, что радиоактивное загрязнение местности при авариях на атомных электростанциях отличается от радиоактивного загрязнения местности при ядерных взрывах. Обоснуйте это утверждение.</w:t>
      </w:r>
    </w:p>
    <w:p w14:paraId="21B064F0" w14:textId="77777777" w:rsidR="00862028" w:rsidRPr="0079763B" w:rsidRDefault="00862028" w:rsidP="00862028">
      <w:pPr>
        <w:shd w:val="clear" w:color="auto" w:fill="FFFFFF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1D1E5D" w14:textId="77777777" w:rsidR="003149D6" w:rsidRPr="002C2955" w:rsidRDefault="003149D6" w:rsidP="00314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27ABB" w14:textId="77777777" w:rsidR="00487B16" w:rsidRDefault="00487B16" w:rsidP="00487B1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Оценочные баллы: максимальный </w:t>
      </w:r>
      <w:r w:rsidRPr="00F37005">
        <w:rPr>
          <w:rFonts w:ascii="Times New Roman" w:hAnsi="Times New Roman"/>
          <w:b/>
          <w:sz w:val="24"/>
          <w:szCs w:val="24"/>
        </w:rPr>
        <w:t xml:space="preserve">– </w:t>
      </w:r>
      <w:r w:rsidR="0086202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F37005">
        <w:rPr>
          <w:rFonts w:ascii="Times New Roman" w:hAnsi="Times New Roman"/>
          <w:sz w:val="24"/>
          <w:szCs w:val="24"/>
        </w:rPr>
        <w:t xml:space="preserve"> баллов;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37005">
        <w:rPr>
          <w:rFonts w:ascii="Times New Roman" w:hAnsi="Times New Roman"/>
          <w:b/>
          <w:sz w:val="24"/>
          <w:szCs w:val="24"/>
        </w:rPr>
        <w:t>фактический -</w:t>
      </w:r>
      <w:r>
        <w:rPr>
          <w:rFonts w:ascii="Times New Roman" w:hAnsi="Times New Roman"/>
          <w:b/>
          <w:sz w:val="24"/>
          <w:szCs w:val="24"/>
        </w:rPr>
        <w:t xml:space="preserve"> ____ баллов</w:t>
      </w:r>
    </w:p>
    <w:p w14:paraId="5CCAFA19" w14:textId="77777777" w:rsidR="003149D6" w:rsidRPr="00CB7470" w:rsidRDefault="003149D6" w:rsidP="003149D6">
      <w:pPr>
        <w:pStyle w:val="Default"/>
        <w:rPr>
          <w:b/>
          <w:bCs/>
        </w:rPr>
      </w:pPr>
    </w:p>
    <w:p w14:paraId="71E98AB1" w14:textId="77777777" w:rsidR="00862028" w:rsidRPr="00862028" w:rsidRDefault="003149D6" w:rsidP="00862028">
      <w:pPr>
        <w:pStyle w:val="Default"/>
        <w:rPr>
          <w:b/>
        </w:rPr>
      </w:pPr>
      <w:r w:rsidRPr="00CB7470">
        <w:rPr>
          <w:b/>
          <w:bCs/>
        </w:rPr>
        <w:t xml:space="preserve">ЗАДАНИЕ 3. </w:t>
      </w:r>
      <w:r w:rsidR="00862028" w:rsidRPr="00862028">
        <w:rPr>
          <w:rFonts w:eastAsiaTheme="minorHAnsi"/>
          <w:b/>
          <w:bCs/>
          <w:lang w:eastAsia="en-US"/>
        </w:rPr>
        <w:t xml:space="preserve">Основываясь на знаниях по основам обороны государства и Федерального закона «О воинской обязанности и военной службе», </w:t>
      </w:r>
      <w:r w:rsidR="00862028">
        <w:rPr>
          <w:rFonts w:eastAsiaTheme="minorHAnsi"/>
          <w:b/>
          <w:bCs/>
          <w:lang w:eastAsia="en-US"/>
        </w:rPr>
        <w:t>определите</w:t>
      </w:r>
      <w:r w:rsidR="00862028" w:rsidRPr="00862028">
        <w:rPr>
          <w:rFonts w:eastAsiaTheme="minorHAnsi"/>
          <w:b/>
          <w:bCs/>
          <w:lang w:eastAsia="en-US"/>
        </w:rPr>
        <w:t xml:space="preserve"> полноту формулировок (требований), и при необходимости дополнит</w:t>
      </w:r>
      <w:r w:rsidR="00862028">
        <w:rPr>
          <w:rFonts w:eastAsiaTheme="minorHAnsi"/>
          <w:b/>
          <w:bCs/>
          <w:lang w:eastAsia="en-US"/>
        </w:rPr>
        <w:t>е их (впишите</w:t>
      </w:r>
      <w:r w:rsidR="00862028" w:rsidRPr="00862028">
        <w:rPr>
          <w:rFonts w:eastAsiaTheme="minorHAnsi"/>
          <w:b/>
          <w:bCs/>
          <w:lang w:eastAsia="en-US"/>
        </w:rPr>
        <w:t>).</w:t>
      </w:r>
    </w:p>
    <w:p w14:paraId="277A9194" w14:textId="77777777" w:rsidR="00862028" w:rsidRPr="00862028" w:rsidRDefault="00862028" w:rsidP="00862028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62028">
        <w:rPr>
          <w:rFonts w:ascii="Times New Roman" w:eastAsiaTheme="minorHAnsi" w:hAnsi="Times New Roman" w:cs="Times New Roman"/>
          <w:b/>
          <w:bCs/>
          <w:sz w:val="24"/>
          <w:szCs w:val="24"/>
        </w:rPr>
        <w:t>Воинская обязанность предусматривает:</w:t>
      </w:r>
    </w:p>
    <w:p w14:paraId="242F9630" w14:textId="77777777" w:rsidR="00862028" w:rsidRPr="00126AE8" w:rsidRDefault="00862028" w:rsidP="00862028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6AE8">
        <w:rPr>
          <w:rFonts w:ascii="Times New Roman" w:eastAsiaTheme="minorHAnsi" w:hAnsi="Times New Roman" w:cs="Times New Roman"/>
          <w:sz w:val="24"/>
          <w:szCs w:val="24"/>
          <w:lang w:eastAsia="en-US"/>
        </w:rPr>
        <w:t>воинский учет;</w:t>
      </w:r>
    </w:p>
    <w:p w14:paraId="50A1647C" w14:textId="77777777" w:rsidR="00862028" w:rsidRPr="00126AE8" w:rsidRDefault="00862028" w:rsidP="00862028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6AE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………………………………………………………</w:t>
      </w:r>
      <w:r w:rsidRPr="00126AE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5A98D9F6" w14:textId="77777777" w:rsidR="00862028" w:rsidRPr="00126AE8" w:rsidRDefault="00862028" w:rsidP="00862028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6AE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прохождение военной службы по призыву;</w:t>
      </w:r>
    </w:p>
    <w:p w14:paraId="34EEA84E" w14:textId="77777777" w:rsidR="00862028" w:rsidRPr="00126AE8" w:rsidRDefault="00862028" w:rsidP="00862028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6AE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………………………………………………………;</w:t>
      </w:r>
    </w:p>
    <w:p w14:paraId="42BB8E6E" w14:textId="77777777" w:rsidR="00862028" w:rsidRPr="00126AE8" w:rsidRDefault="00862028" w:rsidP="00862028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6AE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призыв на военные сборы и прохождение военных сборов в период пребывания в запасе.</w:t>
      </w:r>
    </w:p>
    <w:p w14:paraId="3053E07D" w14:textId="77777777" w:rsidR="00862028" w:rsidRPr="00126AE8" w:rsidRDefault="00862028" w:rsidP="00862028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6AE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обязательную подготовку к военной службе;</w:t>
      </w:r>
    </w:p>
    <w:p w14:paraId="1CD7DCAD" w14:textId="77777777" w:rsidR="00862028" w:rsidRDefault="00862028" w:rsidP="00862028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0399458" w14:textId="77777777" w:rsidR="00862028" w:rsidRPr="00862028" w:rsidRDefault="00862028" w:rsidP="00862028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62028">
        <w:rPr>
          <w:rFonts w:ascii="Times New Roman" w:eastAsiaTheme="minorHAnsi" w:hAnsi="Times New Roman" w:cs="Times New Roman"/>
          <w:b/>
          <w:bCs/>
          <w:sz w:val="24"/>
          <w:szCs w:val="24"/>
        </w:rPr>
        <w:lastRenderedPageBreak/>
        <w:t>По результатам медицинского освидетельствования выносится одно из четырех заключений о годности гражданина к военной службе. Проставьте соответствующую буквенную категорию отбора против решения комиссии:</w:t>
      </w:r>
    </w:p>
    <w:p w14:paraId="5BFCAFFC" w14:textId="77777777" w:rsidR="00862028" w:rsidRPr="00862028" w:rsidRDefault="00862028" w:rsidP="00126AE8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«_____» </w:t>
      </w:r>
      <w:r w:rsidRPr="00862028">
        <w:rPr>
          <w:rFonts w:ascii="Times New Roman" w:hAnsi="Times New Roman" w:cs="Times New Roman"/>
          <w:sz w:val="24"/>
          <w:szCs w:val="24"/>
        </w:rPr>
        <w:t>– не годен к военной службе;</w:t>
      </w:r>
    </w:p>
    <w:p w14:paraId="07F84359" w14:textId="77777777" w:rsidR="00862028" w:rsidRPr="00862028" w:rsidRDefault="00862028" w:rsidP="00126AE8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«_____» </w:t>
      </w:r>
      <w:r w:rsidRPr="00862028">
        <w:rPr>
          <w:rFonts w:ascii="Times New Roman" w:hAnsi="Times New Roman" w:cs="Times New Roman"/>
          <w:sz w:val="24"/>
          <w:szCs w:val="24"/>
        </w:rPr>
        <w:t>– ограниченно годен к военной службе;</w:t>
      </w:r>
    </w:p>
    <w:p w14:paraId="5A3C56EA" w14:textId="77777777" w:rsidR="00862028" w:rsidRPr="00862028" w:rsidRDefault="00862028" w:rsidP="00126AE8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«_____» </w:t>
      </w:r>
      <w:r w:rsidRPr="00862028">
        <w:rPr>
          <w:rFonts w:ascii="Times New Roman" w:hAnsi="Times New Roman" w:cs="Times New Roman"/>
          <w:sz w:val="24"/>
          <w:szCs w:val="24"/>
        </w:rPr>
        <w:t>– годен к военной службе с незначительными ограничениями;</w:t>
      </w:r>
    </w:p>
    <w:p w14:paraId="57DF47F1" w14:textId="77777777" w:rsidR="00862028" w:rsidRPr="00862028" w:rsidRDefault="00862028" w:rsidP="00126AE8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«_____» </w:t>
      </w:r>
      <w:r w:rsidRPr="00862028">
        <w:rPr>
          <w:rFonts w:ascii="Times New Roman" w:hAnsi="Times New Roman" w:cs="Times New Roman"/>
          <w:sz w:val="24"/>
          <w:szCs w:val="24"/>
        </w:rPr>
        <w:t>– годен к военной службе;</w:t>
      </w:r>
    </w:p>
    <w:p w14:paraId="2BD7C8D6" w14:textId="77777777" w:rsidR="00862028" w:rsidRDefault="00862028" w:rsidP="00126AE8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 «_____» </w:t>
      </w:r>
      <w:r w:rsidRPr="00862028">
        <w:rPr>
          <w:rFonts w:ascii="Times New Roman" w:hAnsi="Times New Roman" w:cs="Times New Roman"/>
          <w:sz w:val="24"/>
          <w:szCs w:val="24"/>
        </w:rPr>
        <w:t>– временно не годен к военной службе;</w:t>
      </w:r>
    </w:p>
    <w:p w14:paraId="10407CE2" w14:textId="77777777" w:rsidR="00126AE8" w:rsidRPr="00862028" w:rsidRDefault="00126AE8" w:rsidP="008620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0393FD" w14:textId="77777777" w:rsidR="00126AE8" w:rsidRPr="00126AE8" w:rsidRDefault="00487B16" w:rsidP="00126A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Оценочные баллы: максимальный </w:t>
      </w:r>
      <w:r w:rsidRPr="00F37005">
        <w:rPr>
          <w:rFonts w:ascii="Times New Roman" w:hAnsi="Times New Roman"/>
          <w:b/>
          <w:sz w:val="24"/>
          <w:szCs w:val="24"/>
        </w:rPr>
        <w:t xml:space="preserve">– </w:t>
      </w:r>
      <w:r w:rsidR="00126AE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F37005">
        <w:rPr>
          <w:rFonts w:ascii="Times New Roman" w:hAnsi="Times New Roman"/>
          <w:sz w:val="24"/>
          <w:szCs w:val="24"/>
        </w:rPr>
        <w:t xml:space="preserve"> баллов;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37005">
        <w:rPr>
          <w:rFonts w:ascii="Times New Roman" w:hAnsi="Times New Roman"/>
          <w:b/>
          <w:sz w:val="24"/>
          <w:szCs w:val="24"/>
        </w:rPr>
        <w:t>фактический -</w:t>
      </w:r>
      <w:r>
        <w:rPr>
          <w:rFonts w:ascii="Times New Roman" w:hAnsi="Times New Roman"/>
          <w:b/>
          <w:sz w:val="24"/>
          <w:szCs w:val="24"/>
        </w:rPr>
        <w:t xml:space="preserve"> ____ баллов</w:t>
      </w:r>
    </w:p>
    <w:p w14:paraId="455118FE" w14:textId="77777777" w:rsidR="00EA70B7" w:rsidRPr="00B04672" w:rsidRDefault="00185253" w:rsidP="00487B16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04672">
        <w:rPr>
          <w:b/>
          <w:bCs/>
          <w:color w:val="000000"/>
        </w:rPr>
        <w:t xml:space="preserve">Тестовые задания: </w:t>
      </w:r>
      <w:r w:rsidR="00EA70B7" w:rsidRPr="00B04672">
        <w:rPr>
          <w:b/>
          <w:bCs/>
          <w:color w:val="000000"/>
        </w:rPr>
        <w:t>(</w:t>
      </w:r>
      <w:r w:rsidR="00871C0A" w:rsidRPr="00B04672">
        <w:rPr>
          <w:b/>
          <w:bCs/>
          <w:color w:val="000000"/>
        </w:rPr>
        <w:t>4</w:t>
      </w:r>
      <w:r w:rsidR="00EA70B7" w:rsidRPr="00B04672">
        <w:rPr>
          <w:b/>
          <w:bCs/>
          <w:color w:val="000000"/>
        </w:rPr>
        <w:t>0</w:t>
      </w:r>
      <w:r w:rsidR="00C74CFC" w:rsidRPr="00B04672">
        <w:rPr>
          <w:b/>
          <w:bCs/>
          <w:color w:val="000000"/>
        </w:rPr>
        <w:t xml:space="preserve"> </w:t>
      </w:r>
      <w:r w:rsidR="00EA70B7" w:rsidRPr="00B04672">
        <w:rPr>
          <w:b/>
          <w:bCs/>
          <w:color w:val="000000"/>
        </w:rPr>
        <w:t>б</w:t>
      </w:r>
      <w:r w:rsidR="00C74CFC" w:rsidRPr="00B04672">
        <w:rPr>
          <w:b/>
          <w:bCs/>
          <w:color w:val="000000"/>
        </w:rPr>
        <w:t>аллов</w:t>
      </w:r>
      <w:r w:rsidR="00EA70B7" w:rsidRPr="00B04672">
        <w:rPr>
          <w:b/>
          <w:bCs/>
          <w:color w:val="000000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1134"/>
        <w:gridCol w:w="986"/>
      </w:tblGrid>
      <w:tr w:rsidR="00185253" w:rsidRPr="00C74CFC" w14:paraId="6CB997ED" w14:textId="77777777" w:rsidTr="00185253">
        <w:tc>
          <w:tcPr>
            <w:tcW w:w="704" w:type="dxa"/>
          </w:tcPr>
          <w:p w14:paraId="53389812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№ п/п</w:t>
            </w:r>
          </w:p>
        </w:tc>
        <w:tc>
          <w:tcPr>
            <w:tcW w:w="6521" w:type="dxa"/>
          </w:tcPr>
          <w:p w14:paraId="3D2ED58A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Тестовые задания</w:t>
            </w:r>
          </w:p>
        </w:tc>
        <w:tc>
          <w:tcPr>
            <w:tcW w:w="1134" w:type="dxa"/>
          </w:tcPr>
          <w:p w14:paraId="48C2D14B" w14:textId="77777777" w:rsidR="00185253" w:rsidRPr="00B04672" w:rsidRDefault="00114D2E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Вариант ответа</w:t>
            </w:r>
          </w:p>
        </w:tc>
        <w:tc>
          <w:tcPr>
            <w:tcW w:w="986" w:type="dxa"/>
          </w:tcPr>
          <w:p w14:paraId="74E412FE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Факт. балл</w:t>
            </w:r>
          </w:p>
        </w:tc>
      </w:tr>
      <w:tr w:rsidR="00185253" w:rsidRPr="00C74CFC" w14:paraId="70A0134D" w14:textId="77777777" w:rsidTr="00185253">
        <w:tc>
          <w:tcPr>
            <w:tcW w:w="704" w:type="dxa"/>
          </w:tcPr>
          <w:p w14:paraId="27065077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1.</w:t>
            </w:r>
          </w:p>
        </w:tc>
        <w:tc>
          <w:tcPr>
            <w:tcW w:w="6521" w:type="dxa"/>
          </w:tcPr>
          <w:p w14:paraId="3849B854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Тяжёлые металлы воздействуют на организм следующим образом:</w:t>
            </w:r>
          </w:p>
          <w:p w14:paraId="7F3132D9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вызывают головные боли;</w:t>
            </w:r>
          </w:p>
          <w:p w14:paraId="1D78A1D9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вызывают отравления, раковые заболевания;</w:t>
            </w:r>
          </w:p>
          <w:p w14:paraId="37E5D4C7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снижают иммунитет.</w:t>
            </w:r>
          </w:p>
        </w:tc>
        <w:tc>
          <w:tcPr>
            <w:tcW w:w="1134" w:type="dxa"/>
          </w:tcPr>
          <w:p w14:paraId="0720B30F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0C81F4FC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2655FE0C" w14:textId="77777777" w:rsidTr="00185253">
        <w:tc>
          <w:tcPr>
            <w:tcW w:w="704" w:type="dxa"/>
          </w:tcPr>
          <w:p w14:paraId="4811742C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2.</w:t>
            </w:r>
          </w:p>
        </w:tc>
        <w:tc>
          <w:tcPr>
            <w:tcW w:w="6521" w:type="dxa"/>
          </w:tcPr>
          <w:p w14:paraId="60A297E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естественного шумового фона:</w:t>
            </w:r>
          </w:p>
          <w:p w14:paraId="58AB0DB4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10-20 дБ;</w:t>
            </w:r>
          </w:p>
          <w:p w14:paraId="35398B7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20-30 дБ;</w:t>
            </w:r>
          </w:p>
          <w:p w14:paraId="7BA8C665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30-40 дБ.</w:t>
            </w:r>
          </w:p>
        </w:tc>
        <w:tc>
          <w:tcPr>
            <w:tcW w:w="1134" w:type="dxa"/>
          </w:tcPr>
          <w:p w14:paraId="14D0134B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0D80EECE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2B428470" w14:textId="77777777" w:rsidTr="00185253">
        <w:tc>
          <w:tcPr>
            <w:tcW w:w="704" w:type="dxa"/>
          </w:tcPr>
          <w:p w14:paraId="4BFFE874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3</w:t>
            </w:r>
          </w:p>
        </w:tc>
        <w:tc>
          <w:tcPr>
            <w:tcW w:w="6521" w:type="dxa"/>
          </w:tcPr>
          <w:p w14:paraId="338578A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Одноэтажные каменные дома ослабляют радиацию:</w:t>
            </w:r>
          </w:p>
          <w:p w14:paraId="2272F963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в 2-3 раза;</w:t>
            </w:r>
          </w:p>
          <w:p w14:paraId="2FD60676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в 7-8 раза;</w:t>
            </w:r>
          </w:p>
          <w:p w14:paraId="40C298E3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в 10 раз.</w:t>
            </w:r>
          </w:p>
        </w:tc>
        <w:tc>
          <w:tcPr>
            <w:tcW w:w="1134" w:type="dxa"/>
          </w:tcPr>
          <w:p w14:paraId="047002E7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582C0181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533ACE83" w14:textId="77777777" w:rsidTr="00185253">
        <w:tc>
          <w:tcPr>
            <w:tcW w:w="704" w:type="dxa"/>
          </w:tcPr>
          <w:p w14:paraId="31DF769C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4</w:t>
            </w:r>
          </w:p>
        </w:tc>
        <w:tc>
          <w:tcPr>
            <w:tcW w:w="6521" w:type="dxa"/>
          </w:tcPr>
          <w:p w14:paraId="64D601CE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Гиподинамия</w:t>
            </w:r>
            <w:proofErr w:type="gramStart"/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-это</w:t>
            </w:r>
            <w:proofErr w:type="gramEnd"/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1103274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раздел физики;</w:t>
            </w:r>
          </w:p>
          <w:p w14:paraId="656C2DD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недостаток движения;</w:t>
            </w:r>
          </w:p>
          <w:p w14:paraId="022820BA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разновидность фитнесса.</w:t>
            </w:r>
          </w:p>
        </w:tc>
        <w:tc>
          <w:tcPr>
            <w:tcW w:w="1134" w:type="dxa"/>
          </w:tcPr>
          <w:p w14:paraId="587C294E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2E4975D9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4515A04D" w14:textId="77777777" w:rsidTr="00185253">
        <w:tc>
          <w:tcPr>
            <w:tcW w:w="704" w:type="dxa"/>
          </w:tcPr>
          <w:p w14:paraId="121158C6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5</w:t>
            </w:r>
          </w:p>
        </w:tc>
        <w:tc>
          <w:tcPr>
            <w:tcW w:w="6521" w:type="dxa"/>
          </w:tcPr>
          <w:p w14:paraId="3E876DF6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ожогах щёлочью необходимо:</w:t>
            </w:r>
          </w:p>
          <w:p w14:paraId="6C923B86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обработать ожёг маслом;</w:t>
            </w:r>
          </w:p>
          <w:p w14:paraId="4102769F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промыть водой и сделать примочку из раствора кислоты;</w:t>
            </w:r>
          </w:p>
          <w:p w14:paraId="168D7DD1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промыть водой и сделать примочку из раствора щёлочи.</w:t>
            </w:r>
          </w:p>
        </w:tc>
        <w:tc>
          <w:tcPr>
            <w:tcW w:w="1134" w:type="dxa"/>
          </w:tcPr>
          <w:p w14:paraId="4D207C6A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7251BEE7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18665C4F" w14:textId="77777777" w:rsidTr="00185253">
        <w:tc>
          <w:tcPr>
            <w:tcW w:w="704" w:type="dxa"/>
          </w:tcPr>
          <w:p w14:paraId="69B37187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6</w:t>
            </w:r>
          </w:p>
        </w:tc>
        <w:tc>
          <w:tcPr>
            <w:tcW w:w="6521" w:type="dxa"/>
          </w:tcPr>
          <w:p w14:paraId="241733C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Всероссийское движение «Школа безопасности» существует:</w:t>
            </w:r>
          </w:p>
          <w:p w14:paraId="292AADDE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с 1993 года;</w:t>
            </w:r>
          </w:p>
          <w:p w14:paraId="655CDD30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с 1995 года;</w:t>
            </w:r>
          </w:p>
          <w:p w14:paraId="369E557A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с 1997 года.</w:t>
            </w:r>
          </w:p>
        </w:tc>
        <w:tc>
          <w:tcPr>
            <w:tcW w:w="1134" w:type="dxa"/>
          </w:tcPr>
          <w:p w14:paraId="7341F765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44BCC1DF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72BC5401" w14:textId="77777777" w:rsidTr="00185253">
        <w:tc>
          <w:tcPr>
            <w:tcW w:w="704" w:type="dxa"/>
          </w:tcPr>
          <w:p w14:paraId="29F00370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7</w:t>
            </w:r>
          </w:p>
        </w:tc>
        <w:tc>
          <w:tcPr>
            <w:tcW w:w="6521" w:type="dxa"/>
          </w:tcPr>
          <w:p w14:paraId="77C0B720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Оптимальной для человека является среднегодовая температура:</w:t>
            </w:r>
          </w:p>
          <w:p w14:paraId="373E45D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18-20 градусов по Цельсию;</w:t>
            </w:r>
          </w:p>
          <w:p w14:paraId="6B0AA684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28-30 градусов по Цельсию;</w:t>
            </w:r>
          </w:p>
          <w:p w14:paraId="12A30C7E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8-10 градусов по Цельсию.</w:t>
            </w:r>
          </w:p>
        </w:tc>
        <w:tc>
          <w:tcPr>
            <w:tcW w:w="1134" w:type="dxa"/>
          </w:tcPr>
          <w:p w14:paraId="1422FF0A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1D9EDE21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782C476B" w14:textId="77777777" w:rsidTr="00185253">
        <w:tc>
          <w:tcPr>
            <w:tcW w:w="704" w:type="dxa"/>
          </w:tcPr>
          <w:p w14:paraId="3DEF9729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8</w:t>
            </w:r>
          </w:p>
        </w:tc>
        <w:tc>
          <w:tcPr>
            <w:tcW w:w="6521" w:type="dxa"/>
          </w:tcPr>
          <w:p w14:paraId="2B86CFD8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 пришли домой и заметили, что в квартире кто-то побывал (дверь не заперта, окно выбито и т.п.). Ваши действия:</w:t>
            </w:r>
          </w:p>
          <w:p w14:paraId="6DE0640A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войдете в квартиру установите, какие вещи исчезли и сообщите об этом в милицию;</w:t>
            </w:r>
          </w:p>
          <w:p w14:paraId="546AB3EA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войдете в квартиру и сразу сообщите в милицию о происшествии;</w:t>
            </w:r>
          </w:p>
          <w:p w14:paraId="1C850196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не будете входить в квартиру, а вызовите милицию по телефону от соседей.</w:t>
            </w:r>
          </w:p>
        </w:tc>
        <w:tc>
          <w:tcPr>
            <w:tcW w:w="1134" w:type="dxa"/>
          </w:tcPr>
          <w:p w14:paraId="359A8859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046D824C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33B043EE" w14:textId="77777777" w:rsidTr="00185253">
        <w:tc>
          <w:tcPr>
            <w:tcW w:w="704" w:type="dxa"/>
          </w:tcPr>
          <w:p w14:paraId="55BCBB59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9</w:t>
            </w:r>
          </w:p>
        </w:tc>
        <w:tc>
          <w:tcPr>
            <w:tcW w:w="6521" w:type="dxa"/>
          </w:tcPr>
          <w:p w14:paraId="446C1954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количеству поглощаемого углекислого газа и выделяемого кислорода взрослый тополь превосходит ель в:</w:t>
            </w:r>
          </w:p>
          <w:p w14:paraId="021476BF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3 раза;</w:t>
            </w:r>
          </w:p>
          <w:p w14:paraId="661C3EF2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5 раз;</w:t>
            </w:r>
          </w:p>
          <w:p w14:paraId="64A7C7A5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7 раз.</w:t>
            </w:r>
          </w:p>
        </w:tc>
        <w:tc>
          <w:tcPr>
            <w:tcW w:w="1134" w:type="dxa"/>
          </w:tcPr>
          <w:p w14:paraId="13A2EDD8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6C8B3655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2018BEF3" w14:textId="77777777" w:rsidTr="00185253">
        <w:tc>
          <w:tcPr>
            <w:tcW w:w="704" w:type="dxa"/>
          </w:tcPr>
          <w:p w14:paraId="0C2ACE6A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10</w:t>
            </w:r>
          </w:p>
        </w:tc>
        <w:tc>
          <w:tcPr>
            <w:tcW w:w="6521" w:type="dxa"/>
          </w:tcPr>
          <w:p w14:paraId="613D80E3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Тяжелейшее состояние организма пострадавшего, наступившее в результате травмы, это:</w:t>
            </w:r>
          </w:p>
          <w:p w14:paraId="0F867024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травматический шок;</w:t>
            </w:r>
          </w:p>
          <w:p w14:paraId="3388C93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обморок;</w:t>
            </w:r>
          </w:p>
          <w:p w14:paraId="219CA019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коллапс.</w:t>
            </w:r>
          </w:p>
        </w:tc>
        <w:tc>
          <w:tcPr>
            <w:tcW w:w="1134" w:type="dxa"/>
          </w:tcPr>
          <w:p w14:paraId="10B69363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4740E833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09251DC7" w14:textId="77777777" w:rsidTr="00185253">
        <w:tc>
          <w:tcPr>
            <w:tcW w:w="704" w:type="dxa"/>
          </w:tcPr>
          <w:p w14:paraId="7062429F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11</w:t>
            </w:r>
          </w:p>
        </w:tc>
        <w:tc>
          <w:tcPr>
            <w:tcW w:w="6521" w:type="dxa"/>
          </w:tcPr>
          <w:p w14:paraId="04A2BF82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табачном дыме содержится вредных для здоровья веществ:</w:t>
            </w:r>
          </w:p>
          <w:p w14:paraId="72998782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более 200;</w:t>
            </w:r>
          </w:p>
          <w:p w14:paraId="06F089A8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более 300;</w:t>
            </w:r>
          </w:p>
          <w:p w14:paraId="54DD9638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более 400.</w:t>
            </w:r>
          </w:p>
        </w:tc>
        <w:tc>
          <w:tcPr>
            <w:tcW w:w="1134" w:type="dxa"/>
          </w:tcPr>
          <w:p w14:paraId="53D8D848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40EE1840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24620E87" w14:textId="77777777" w:rsidTr="00185253">
        <w:tc>
          <w:tcPr>
            <w:tcW w:w="704" w:type="dxa"/>
          </w:tcPr>
          <w:p w14:paraId="6FF41C8E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12</w:t>
            </w:r>
          </w:p>
        </w:tc>
        <w:tc>
          <w:tcPr>
            <w:tcW w:w="6521" w:type="dxa"/>
          </w:tcPr>
          <w:p w14:paraId="02F85572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Искусственную вентиляцию легких необходимо проводить в случаях:</w:t>
            </w:r>
          </w:p>
          <w:p w14:paraId="0BF2B296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у пострадавшего отсутствует дыхание;</w:t>
            </w:r>
          </w:p>
          <w:p w14:paraId="78B9D27F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у пострадавшего отсутствует координация и речь;</w:t>
            </w:r>
          </w:p>
          <w:p w14:paraId="0BCD5734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у пострадавшего бессознательное состояние.</w:t>
            </w:r>
          </w:p>
        </w:tc>
        <w:tc>
          <w:tcPr>
            <w:tcW w:w="1134" w:type="dxa"/>
          </w:tcPr>
          <w:p w14:paraId="5F972102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43DA2FA1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5EF942F6" w14:textId="77777777" w:rsidTr="00185253">
        <w:tc>
          <w:tcPr>
            <w:tcW w:w="704" w:type="dxa"/>
          </w:tcPr>
          <w:p w14:paraId="60D41F1E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13</w:t>
            </w:r>
          </w:p>
        </w:tc>
        <w:tc>
          <w:tcPr>
            <w:tcW w:w="6521" w:type="dxa"/>
          </w:tcPr>
          <w:p w14:paraId="44BAA614" w14:textId="77777777" w:rsidR="00126AE8" w:rsidRPr="00126AE8" w:rsidRDefault="00126AE8" w:rsidP="00126AE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26AE8">
              <w:rPr>
                <w:rFonts w:eastAsiaTheme="minorHAnsi"/>
                <w:b/>
                <w:bCs/>
                <w:lang w:eastAsia="en-US"/>
              </w:rPr>
              <w:t>Кому принадлежала инициатива создания Международного комитета Красного Креста:</w:t>
            </w:r>
          </w:p>
          <w:p w14:paraId="4782217C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Л. Пастеру;</w:t>
            </w:r>
          </w:p>
          <w:p w14:paraId="664B722E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 xml:space="preserve">б) А. </w:t>
            </w:r>
            <w:proofErr w:type="spellStart"/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Дюнану</w:t>
            </w:r>
            <w:proofErr w:type="spellEnd"/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682A45" w14:textId="77777777" w:rsidR="00185253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 xml:space="preserve">в) Х.А. </w:t>
            </w:r>
            <w:proofErr w:type="spellStart"/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Самаранчу</w:t>
            </w:r>
            <w:proofErr w:type="spellEnd"/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22A97EB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67130024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71796780" w14:textId="77777777" w:rsidTr="00185253">
        <w:tc>
          <w:tcPr>
            <w:tcW w:w="704" w:type="dxa"/>
          </w:tcPr>
          <w:p w14:paraId="1B8AC810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14</w:t>
            </w:r>
          </w:p>
        </w:tc>
        <w:tc>
          <w:tcPr>
            <w:tcW w:w="6521" w:type="dxa"/>
          </w:tcPr>
          <w:p w14:paraId="3629C87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не является группой топографических знаков:</w:t>
            </w:r>
          </w:p>
          <w:p w14:paraId="7BFCF923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а) дорожная сеть;</w:t>
            </w:r>
          </w:p>
          <w:p w14:paraId="32EEA77B" w14:textId="77777777" w:rsidR="00126AE8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б) гидрография;</w:t>
            </w:r>
          </w:p>
          <w:p w14:paraId="089BE597" w14:textId="77777777" w:rsidR="00114D2E" w:rsidRPr="00126AE8" w:rsidRDefault="00126AE8" w:rsidP="00126A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AE8">
              <w:rPr>
                <w:rFonts w:ascii="Times New Roman" w:hAnsi="Times New Roman" w:cs="Times New Roman"/>
                <w:sz w:val="24"/>
                <w:szCs w:val="24"/>
              </w:rPr>
              <w:t>в) аэрография.</w:t>
            </w:r>
          </w:p>
        </w:tc>
        <w:tc>
          <w:tcPr>
            <w:tcW w:w="1134" w:type="dxa"/>
          </w:tcPr>
          <w:p w14:paraId="5FC38568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6AE1BF6B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64906CFB" w14:textId="77777777" w:rsidTr="00185253">
        <w:tc>
          <w:tcPr>
            <w:tcW w:w="704" w:type="dxa"/>
          </w:tcPr>
          <w:p w14:paraId="59848E9D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15</w:t>
            </w:r>
          </w:p>
        </w:tc>
        <w:tc>
          <w:tcPr>
            <w:tcW w:w="6521" w:type="dxa"/>
          </w:tcPr>
          <w:p w14:paraId="4D5FF347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Через сорок девять часов после ядерного взрыва мощность дозы излучения уменьшается:</w:t>
            </w:r>
          </w:p>
          <w:p w14:paraId="7504C740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а) в 10 раз;</w:t>
            </w:r>
          </w:p>
          <w:p w14:paraId="535CE7FF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б) в 100 раз;</w:t>
            </w:r>
          </w:p>
          <w:p w14:paraId="2E3D0452" w14:textId="77777777" w:rsidR="00114D2E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в) в 1000 раз.</w:t>
            </w:r>
          </w:p>
        </w:tc>
        <w:tc>
          <w:tcPr>
            <w:tcW w:w="1134" w:type="dxa"/>
          </w:tcPr>
          <w:p w14:paraId="75DB79BB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7FD9E0C2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3C5512" w:rsidRPr="00C74CFC" w14:paraId="0D9F2825" w14:textId="77777777" w:rsidTr="00185253">
        <w:tc>
          <w:tcPr>
            <w:tcW w:w="704" w:type="dxa"/>
          </w:tcPr>
          <w:p w14:paraId="13B1D8CA" w14:textId="77777777" w:rsidR="003C5512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16</w:t>
            </w:r>
          </w:p>
        </w:tc>
        <w:tc>
          <w:tcPr>
            <w:tcW w:w="6521" w:type="dxa"/>
          </w:tcPr>
          <w:p w14:paraId="28D67DAC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Оптимальной для человека является относительная влажность:</w:t>
            </w:r>
          </w:p>
          <w:p w14:paraId="47A0037B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а) 20-40%;</w:t>
            </w:r>
          </w:p>
          <w:p w14:paraId="60B250E9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б) 50%;</w:t>
            </w:r>
          </w:p>
          <w:p w14:paraId="33D6E292" w14:textId="77777777" w:rsidR="003C5512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в) 40-60%.</w:t>
            </w:r>
          </w:p>
        </w:tc>
        <w:tc>
          <w:tcPr>
            <w:tcW w:w="1134" w:type="dxa"/>
          </w:tcPr>
          <w:p w14:paraId="55BED268" w14:textId="77777777" w:rsidR="003C5512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149AB1AE" w14:textId="77777777" w:rsidR="003C5512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5AF3B4FE" w14:textId="77777777" w:rsidTr="00185253">
        <w:tc>
          <w:tcPr>
            <w:tcW w:w="704" w:type="dxa"/>
          </w:tcPr>
          <w:p w14:paraId="2DD3D54E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17</w:t>
            </w:r>
          </w:p>
        </w:tc>
        <w:tc>
          <w:tcPr>
            <w:tcW w:w="6521" w:type="dxa"/>
          </w:tcPr>
          <w:p w14:paraId="32AADE37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Окись углерода вызывает:</w:t>
            </w:r>
          </w:p>
          <w:p w14:paraId="601BA564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а) головные боли;</w:t>
            </w:r>
          </w:p>
          <w:p w14:paraId="1FA4DD20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б) отравления, раковые заболевания;</w:t>
            </w:r>
          </w:p>
          <w:p w14:paraId="12C3C867" w14:textId="77777777" w:rsidR="00185253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в) лёгочные заболевания.</w:t>
            </w:r>
          </w:p>
        </w:tc>
        <w:tc>
          <w:tcPr>
            <w:tcW w:w="1134" w:type="dxa"/>
          </w:tcPr>
          <w:p w14:paraId="7BEBDE99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22C782DA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0B06382E" w14:textId="77777777" w:rsidTr="00185253">
        <w:tc>
          <w:tcPr>
            <w:tcW w:w="704" w:type="dxa"/>
          </w:tcPr>
          <w:p w14:paraId="52735F45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18</w:t>
            </w:r>
          </w:p>
        </w:tc>
        <w:tc>
          <w:tcPr>
            <w:tcW w:w="6521" w:type="dxa"/>
          </w:tcPr>
          <w:p w14:paraId="2F1AC298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 взрослое каштановое дерево очищает:</w:t>
            </w:r>
          </w:p>
          <w:p w14:paraId="30A8039B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10 тыс. </w:t>
            </w:r>
            <w:r w:rsidR="00C35C2D"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C35C2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="00C3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t>воздуха</w:t>
            </w: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89F289A" w14:textId="77777777" w:rsidR="004A1B65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20 тыс. </w:t>
            </w:r>
            <w:r w:rsidR="00C35C2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C35C2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3 </w:t>
            </w: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>воздуха;</w:t>
            </w:r>
          </w:p>
          <w:p w14:paraId="4CE566E0" w14:textId="77777777" w:rsidR="00185253" w:rsidRPr="004A1B65" w:rsidRDefault="004A1B65" w:rsidP="004A1B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30 тыс.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C35C2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4A1B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воздуха.</w:t>
            </w:r>
          </w:p>
        </w:tc>
        <w:tc>
          <w:tcPr>
            <w:tcW w:w="1134" w:type="dxa"/>
          </w:tcPr>
          <w:p w14:paraId="17A86B6E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332E1C73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188C3E45" w14:textId="77777777" w:rsidTr="00185253">
        <w:tc>
          <w:tcPr>
            <w:tcW w:w="704" w:type="dxa"/>
          </w:tcPr>
          <w:p w14:paraId="08A5EC5E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19</w:t>
            </w:r>
          </w:p>
        </w:tc>
        <w:tc>
          <w:tcPr>
            <w:tcW w:w="6521" w:type="dxa"/>
          </w:tcPr>
          <w:p w14:paraId="606999B4" w14:textId="77777777" w:rsidR="00C35C2D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Ксенобиотики относятся:</w:t>
            </w:r>
          </w:p>
          <w:p w14:paraId="4E3A7A23" w14:textId="77777777" w:rsidR="00C35C2D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t>а) к химическим загрязнителям;</w:t>
            </w:r>
          </w:p>
          <w:p w14:paraId="346C7233" w14:textId="77777777" w:rsidR="00C35C2D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б) к биологическим загрязнителям;</w:t>
            </w:r>
          </w:p>
          <w:p w14:paraId="3F65CE11" w14:textId="77777777" w:rsidR="00185253" w:rsidRPr="00B04672" w:rsidRDefault="00C35C2D" w:rsidP="00C35C2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35C2D">
              <w:rPr>
                <w:rFonts w:eastAsiaTheme="minorHAnsi"/>
                <w:bCs/>
                <w:lang w:eastAsia="en-US"/>
              </w:rPr>
              <w:t>в) к информационным загрязнителям</w:t>
            </w:r>
          </w:p>
        </w:tc>
        <w:tc>
          <w:tcPr>
            <w:tcW w:w="1134" w:type="dxa"/>
          </w:tcPr>
          <w:p w14:paraId="3F9F3D37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5AFC350E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85253" w:rsidRPr="00C74CFC" w14:paraId="19C1F351" w14:textId="77777777" w:rsidTr="00185253">
        <w:tc>
          <w:tcPr>
            <w:tcW w:w="704" w:type="dxa"/>
          </w:tcPr>
          <w:p w14:paraId="573D8AEC" w14:textId="77777777" w:rsidR="00185253" w:rsidRPr="00B04672" w:rsidRDefault="003C5512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B04672">
              <w:rPr>
                <w:color w:val="000000"/>
              </w:rPr>
              <w:t>20</w:t>
            </w:r>
          </w:p>
        </w:tc>
        <w:tc>
          <w:tcPr>
            <w:tcW w:w="6521" w:type="dxa"/>
          </w:tcPr>
          <w:p w14:paraId="6F075FDD" w14:textId="77777777" w:rsidR="00C35C2D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Вам кажется, что кто-то идет за вами следом. Ваши действия:</w:t>
            </w:r>
          </w:p>
          <w:p w14:paraId="08F5A337" w14:textId="77777777" w:rsidR="00C35C2D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t>а) перейдёте несколько раз улицу и, убедившись в своих подозрениях, побежите в людное место;</w:t>
            </w:r>
          </w:p>
          <w:p w14:paraId="52832742" w14:textId="77777777" w:rsidR="00C35C2D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t>б) остановитесь и выясните причину преследования;</w:t>
            </w:r>
          </w:p>
          <w:p w14:paraId="0C85E440" w14:textId="77777777" w:rsidR="00185253" w:rsidRPr="00C35C2D" w:rsidRDefault="00C35C2D" w:rsidP="00C35C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5C2D">
              <w:rPr>
                <w:rFonts w:ascii="Times New Roman" w:hAnsi="Times New Roman" w:cs="Times New Roman"/>
                <w:bCs/>
                <w:sz w:val="24"/>
                <w:szCs w:val="24"/>
              </w:rPr>
              <w:t>в) броситесь бежать к уличному таксофону.</w:t>
            </w:r>
          </w:p>
        </w:tc>
        <w:tc>
          <w:tcPr>
            <w:tcW w:w="1134" w:type="dxa"/>
          </w:tcPr>
          <w:p w14:paraId="0792137E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86" w:type="dxa"/>
          </w:tcPr>
          <w:p w14:paraId="0A026AA5" w14:textId="77777777" w:rsidR="00185253" w:rsidRPr="00B04672" w:rsidRDefault="00185253" w:rsidP="00114D2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40A026D1" w14:textId="77777777" w:rsidR="00114D2E" w:rsidRPr="00C74CFC" w:rsidRDefault="00114D2E" w:rsidP="00C35C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114D2E" w:rsidRPr="00C74CFC" w:rsidSect="003D326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750A1"/>
    <w:multiLevelType w:val="hybridMultilevel"/>
    <w:tmpl w:val="C1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9306C"/>
    <w:multiLevelType w:val="hybridMultilevel"/>
    <w:tmpl w:val="63FAF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80299"/>
    <w:multiLevelType w:val="multilevel"/>
    <w:tmpl w:val="6866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456FAD"/>
    <w:multiLevelType w:val="hybridMultilevel"/>
    <w:tmpl w:val="00C8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050D68"/>
    <w:multiLevelType w:val="hybridMultilevel"/>
    <w:tmpl w:val="B25ACBDA"/>
    <w:lvl w:ilvl="0" w:tplc="5EF0B4CE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E4560F"/>
    <w:multiLevelType w:val="hybridMultilevel"/>
    <w:tmpl w:val="783AD8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E48AB"/>
    <w:multiLevelType w:val="hybridMultilevel"/>
    <w:tmpl w:val="22FEE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12FC2"/>
    <w:multiLevelType w:val="hybridMultilevel"/>
    <w:tmpl w:val="CDACF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C4394"/>
    <w:multiLevelType w:val="multilevel"/>
    <w:tmpl w:val="71DEB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DC3"/>
    <w:rsid w:val="00086CB6"/>
    <w:rsid w:val="00090DC3"/>
    <w:rsid w:val="00104B71"/>
    <w:rsid w:val="00114D2E"/>
    <w:rsid w:val="00126AE8"/>
    <w:rsid w:val="001500BC"/>
    <w:rsid w:val="00185253"/>
    <w:rsid w:val="00282782"/>
    <w:rsid w:val="003149D6"/>
    <w:rsid w:val="003C5512"/>
    <w:rsid w:val="003D326A"/>
    <w:rsid w:val="00473813"/>
    <w:rsid w:val="00487B16"/>
    <w:rsid w:val="004A1B65"/>
    <w:rsid w:val="00664C7A"/>
    <w:rsid w:val="00781790"/>
    <w:rsid w:val="00862028"/>
    <w:rsid w:val="00871C0A"/>
    <w:rsid w:val="00A8093B"/>
    <w:rsid w:val="00B04672"/>
    <w:rsid w:val="00C35C2D"/>
    <w:rsid w:val="00C74CFC"/>
    <w:rsid w:val="00DC46EB"/>
    <w:rsid w:val="00DC5B61"/>
    <w:rsid w:val="00E96199"/>
    <w:rsid w:val="00EA70B7"/>
    <w:rsid w:val="00FB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CB3B"/>
  <w15:docId w15:val="{50CA9D21-6B76-4DC3-B5BB-09090FAE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A7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8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6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rsid w:val="003149D6"/>
  </w:style>
  <w:style w:type="paragraph" w:styleId="a5">
    <w:name w:val="List Paragraph"/>
    <w:basedOn w:val="a"/>
    <w:uiPriority w:val="34"/>
    <w:qFormat/>
    <w:rsid w:val="0086202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C35C2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35C2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9</cp:revision>
  <dcterms:created xsi:type="dcterms:W3CDTF">2021-09-16T08:52:00Z</dcterms:created>
  <dcterms:modified xsi:type="dcterms:W3CDTF">2024-09-23T05:36:00Z</dcterms:modified>
</cp:coreProperties>
</file>